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76" w:rsidRDefault="00F4717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47176" w:rsidRDefault="00F47176">
      <w:pPr>
        <w:pStyle w:val="ConsPlusNormal"/>
        <w:outlineLvl w:val="0"/>
      </w:pPr>
    </w:p>
    <w:p w:rsidR="00F47176" w:rsidRDefault="00F47176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F47176" w:rsidRDefault="00F47176">
      <w:pPr>
        <w:pStyle w:val="ConsPlusTitle"/>
        <w:jc w:val="center"/>
      </w:pPr>
    </w:p>
    <w:p w:rsidR="00F47176" w:rsidRDefault="00F47176">
      <w:pPr>
        <w:pStyle w:val="ConsPlusTitle"/>
        <w:jc w:val="center"/>
      </w:pPr>
      <w:r>
        <w:t>ПОСТАНОВЛЕНИЕ</w:t>
      </w:r>
    </w:p>
    <w:p w:rsidR="00F47176" w:rsidRDefault="00F47176">
      <w:pPr>
        <w:pStyle w:val="ConsPlusTitle"/>
        <w:jc w:val="center"/>
      </w:pPr>
      <w:r>
        <w:t>от 24 февраля 2014 г. N 59-пп</w:t>
      </w:r>
    </w:p>
    <w:p w:rsidR="00F47176" w:rsidRDefault="00F47176">
      <w:pPr>
        <w:pStyle w:val="ConsPlusTitle"/>
        <w:jc w:val="center"/>
      </w:pPr>
    </w:p>
    <w:p w:rsidR="00F47176" w:rsidRDefault="00F47176">
      <w:pPr>
        <w:pStyle w:val="ConsPlusTitle"/>
        <w:jc w:val="center"/>
      </w:pPr>
      <w:r>
        <w:t>ОБ УТВЕРЖДЕНИИ ПОРЯДКА ВЫПЛАТЫ ВЛАДЕЛЬЦЕМ СПЕЦИАЛЬНОГО СЧЕТА</w:t>
      </w:r>
    </w:p>
    <w:p w:rsidR="00F47176" w:rsidRDefault="00F47176">
      <w:pPr>
        <w:pStyle w:val="ConsPlusTitle"/>
        <w:jc w:val="center"/>
      </w:pPr>
      <w:r>
        <w:t>И (ИЛИ) РЕГИОНАЛЬНЫМ ОПЕРАТОРОМ СРЕДСТВ ФОНДА КАПИТАЛЬНОГО</w:t>
      </w:r>
    </w:p>
    <w:p w:rsidR="00F47176" w:rsidRDefault="00F47176">
      <w:pPr>
        <w:pStyle w:val="ConsPlusTitle"/>
        <w:jc w:val="center"/>
      </w:pPr>
      <w:r>
        <w:t>РЕМОНТА СОБСТВЕННИКАМ ПОМЕЩЕНИЙ В МНОГОКВАРТИРНОМ ДОМЕ,</w:t>
      </w:r>
    </w:p>
    <w:p w:rsidR="00F47176" w:rsidRDefault="00F47176">
      <w:pPr>
        <w:pStyle w:val="ConsPlusTitle"/>
        <w:jc w:val="center"/>
      </w:pPr>
      <w:r>
        <w:t>А ТАКЖЕ ИСПОЛЬЗОВАНИЯ СРЕДСТВ ФОНДА КАПИТАЛЬНОГО РЕМОНТА</w:t>
      </w:r>
    </w:p>
    <w:p w:rsidR="00F47176" w:rsidRDefault="00F47176">
      <w:pPr>
        <w:pStyle w:val="ConsPlusTitle"/>
        <w:jc w:val="center"/>
      </w:pPr>
      <w:r>
        <w:t>НА ЦЕЛИ СНОСА ИЛИ РЕКОНСТРУКЦИИ МНОГОКВАРТИРНОГО ДОМА</w:t>
      </w:r>
    </w:p>
    <w:p w:rsidR="00F47176" w:rsidRDefault="00F47176">
      <w:pPr>
        <w:pStyle w:val="ConsPlusTitle"/>
        <w:jc w:val="center"/>
      </w:pPr>
      <w:r>
        <w:t>В СЛУЧАЯХ, ПРЕДУСМОТРЕННЫХ ЖИЛИЩНЫМ КОДЕКСОМ</w:t>
      </w:r>
    </w:p>
    <w:p w:rsidR="00F47176" w:rsidRDefault="00F47176">
      <w:pPr>
        <w:pStyle w:val="ConsPlusTitle"/>
        <w:jc w:val="center"/>
      </w:pPr>
      <w:r>
        <w:t>РОССИЙСКОЙ ФЕДЕРАЦИИ</w:t>
      </w:r>
    </w:p>
    <w:p w:rsidR="00F47176" w:rsidRDefault="00F47176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4717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176" w:rsidRDefault="00F47176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176" w:rsidRDefault="00F47176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47176" w:rsidRDefault="00F4717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47176" w:rsidRDefault="00F4717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F47176" w:rsidRDefault="00F4717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07.07.2015 </w:t>
            </w:r>
            <w:hyperlink r:id="rId6" w:history="1">
              <w:r>
                <w:rPr>
                  <w:color w:val="0000FF"/>
                </w:rPr>
                <w:t>N 256-пп</w:t>
              </w:r>
            </w:hyperlink>
            <w:r>
              <w:rPr>
                <w:color w:val="392C69"/>
              </w:rPr>
              <w:t xml:space="preserve">, от 19.03.2018 </w:t>
            </w:r>
            <w:hyperlink r:id="rId7" w:history="1">
              <w:r>
                <w:rPr>
                  <w:color w:val="0000FF"/>
                </w:rPr>
                <w:t>N 81-пп</w:t>
              </w:r>
            </w:hyperlink>
            <w:r>
              <w:rPr>
                <w:color w:val="392C69"/>
              </w:rPr>
              <w:t xml:space="preserve">, от 27.05.2019 </w:t>
            </w:r>
            <w:hyperlink r:id="rId8" w:history="1">
              <w:r>
                <w:rPr>
                  <w:color w:val="0000FF"/>
                </w:rPr>
                <w:t>N 234-пп</w:t>
              </w:r>
            </w:hyperlink>
            <w:r>
              <w:rPr>
                <w:color w:val="392C69"/>
              </w:rPr>
              <w:t>,</w:t>
            </w:r>
          </w:p>
          <w:p w:rsidR="00F47176" w:rsidRDefault="00F4717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06.09.2021 </w:t>
            </w:r>
            <w:hyperlink r:id="rId9" w:history="1">
              <w:r>
                <w:rPr>
                  <w:color w:val="0000FF"/>
                </w:rPr>
                <w:t>N 376-пп</w:t>
              </w:r>
            </w:hyperlink>
            <w:r>
              <w:rPr>
                <w:color w:val="392C69"/>
              </w:rPr>
              <w:t xml:space="preserve">, от 11.04.2022 </w:t>
            </w:r>
            <w:hyperlink r:id="rId10" w:history="1">
              <w:r>
                <w:rPr>
                  <w:color w:val="0000FF"/>
                </w:rPr>
                <w:t>N 222-пп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176" w:rsidRDefault="00F47176">
            <w:pPr>
              <w:spacing w:after="1" w:line="0" w:lineRule="atLeast"/>
            </w:pPr>
          </w:p>
        </w:tc>
      </w:tr>
    </w:tbl>
    <w:p w:rsidR="00F47176" w:rsidRDefault="00F47176">
      <w:pPr>
        <w:pStyle w:val="ConsPlusNormal"/>
        <w:jc w:val="center"/>
      </w:pPr>
    </w:p>
    <w:p w:rsidR="00F47176" w:rsidRDefault="00F47176">
      <w:pPr>
        <w:pStyle w:val="ConsPlusNormal"/>
        <w:ind w:firstLine="540"/>
        <w:jc w:val="both"/>
      </w:pPr>
      <w:r>
        <w:t xml:space="preserve">В целях реализации </w:t>
      </w:r>
      <w:hyperlink r:id="rId11" w:history="1">
        <w:r>
          <w:rPr>
            <w:color w:val="0000FF"/>
          </w:rPr>
          <w:t>пункта 7 статьи 167</w:t>
        </w:r>
      </w:hyperlink>
      <w:r>
        <w:t xml:space="preserve"> Жилищного кодекса Российской Федерации Правительство Белгородской области постановляет:</w:t>
      </w:r>
    </w:p>
    <w:p w:rsidR="00F47176" w:rsidRDefault="00F47176">
      <w:pPr>
        <w:pStyle w:val="ConsPlusNormal"/>
        <w:ind w:firstLine="540"/>
        <w:jc w:val="both"/>
      </w:pPr>
    </w:p>
    <w:p w:rsidR="00F47176" w:rsidRDefault="00F47176">
      <w:pPr>
        <w:pStyle w:val="ConsPlusNormal"/>
        <w:ind w:firstLine="540"/>
        <w:jc w:val="both"/>
      </w:pPr>
      <w:r>
        <w:t xml:space="preserve">1. Утвердить </w:t>
      </w:r>
      <w:hyperlink w:anchor="P37" w:history="1">
        <w:r>
          <w:rPr>
            <w:color w:val="0000FF"/>
          </w:rPr>
          <w:t>порядок</w:t>
        </w:r>
      </w:hyperlink>
      <w:r>
        <w:t xml:space="preserve"> выплаты владельцем специального счета и (или) региональным оператором средств фонда капитального ремонта собственникам помещений в многоквартирном доме, а также использования средств фонда капитального ремонта на цели сноса или реконструкции многоквартирного дома в случаях, предусмотренных Жилищным </w:t>
      </w:r>
      <w:hyperlink r:id="rId12" w:history="1">
        <w:r>
          <w:rPr>
            <w:color w:val="0000FF"/>
          </w:rPr>
          <w:t>кодексом</w:t>
        </w:r>
      </w:hyperlink>
      <w:r>
        <w:t xml:space="preserve"> Российской Федерации (прилагается).</w:t>
      </w:r>
    </w:p>
    <w:p w:rsidR="00F47176" w:rsidRDefault="00F47176">
      <w:pPr>
        <w:pStyle w:val="ConsPlusNormal"/>
        <w:ind w:firstLine="540"/>
        <w:jc w:val="both"/>
      </w:pPr>
    </w:p>
    <w:p w:rsidR="00F47176" w:rsidRDefault="00F47176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Полежаева К.А.</w:t>
      </w:r>
    </w:p>
    <w:p w:rsidR="00F47176" w:rsidRDefault="00F47176">
      <w:pPr>
        <w:pStyle w:val="ConsPlusNormal"/>
        <w:jc w:val="both"/>
      </w:pPr>
      <w:r>
        <w:t xml:space="preserve">(п. 2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F47176" w:rsidRDefault="00F47176">
      <w:pPr>
        <w:pStyle w:val="ConsPlusNormal"/>
        <w:ind w:firstLine="540"/>
        <w:jc w:val="both"/>
      </w:pPr>
    </w:p>
    <w:p w:rsidR="00F47176" w:rsidRDefault="00F47176">
      <w:pPr>
        <w:pStyle w:val="ConsPlusNormal"/>
        <w:jc w:val="right"/>
      </w:pPr>
      <w:r>
        <w:t>Губернатор Белгородской области</w:t>
      </w:r>
    </w:p>
    <w:p w:rsidR="00F47176" w:rsidRDefault="00F47176">
      <w:pPr>
        <w:pStyle w:val="ConsPlusNormal"/>
        <w:jc w:val="right"/>
      </w:pPr>
      <w:r>
        <w:t>Е.САВЧЕНКО</w:t>
      </w:r>
    </w:p>
    <w:p w:rsidR="00F47176" w:rsidRDefault="00F47176">
      <w:pPr>
        <w:pStyle w:val="ConsPlusNormal"/>
        <w:jc w:val="right"/>
      </w:pPr>
    </w:p>
    <w:p w:rsidR="00F47176" w:rsidRDefault="00F47176">
      <w:pPr>
        <w:pStyle w:val="ConsPlusNormal"/>
        <w:jc w:val="right"/>
      </w:pPr>
    </w:p>
    <w:p w:rsidR="00F47176" w:rsidRDefault="00F47176">
      <w:pPr>
        <w:pStyle w:val="ConsPlusNormal"/>
        <w:jc w:val="right"/>
      </w:pPr>
    </w:p>
    <w:p w:rsidR="00F47176" w:rsidRDefault="00F47176">
      <w:pPr>
        <w:pStyle w:val="ConsPlusNormal"/>
        <w:jc w:val="right"/>
      </w:pPr>
    </w:p>
    <w:p w:rsidR="00F47176" w:rsidRDefault="00F47176">
      <w:pPr>
        <w:pStyle w:val="ConsPlusNormal"/>
        <w:jc w:val="right"/>
      </w:pPr>
    </w:p>
    <w:p w:rsidR="00F47176" w:rsidRDefault="00F47176">
      <w:pPr>
        <w:pStyle w:val="ConsPlusNormal"/>
        <w:jc w:val="right"/>
        <w:outlineLvl w:val="0"/>
      </w:pPr>
      <w:r>
        <w:t>Утвержден</w:t>
      </w:r>
    </w:p>
    <w:p w:rsidR="00F47176" w:rsidRDefault="00F47176">
      <w:pPr>
        <w:pStyle w:val="ConsPlusNormal"/>
        <w:jc w:val="right"/>
      </w:pPr>
      <w:r>
        <w:t>постановлением</w:t>
      </w:r>
    </w:p>
    <w:p w:rsidR="00F47176" w:rsidRDefault="00F47176">
      <w:pPr>
        <w:pStyle w:val="ConsPlusNormal"/>
        <w:jc w:val="right"/>
      </w:pPr>
      <w:r>
        <w:t>Правительства Белгородской области</w:t>
      </w:r>
    </w:p>
    <w:p w:rsidR="00F47176" w:rsidRDefault="00F47176">
      <w:pPr>
        <w:pStyle w:val="ConsPlusNormal"/>
        <w:jc w:val="right"/>
      </w:pPr>
      <w:r>
        <w:t>от 24 февраля 2014 г. N 59-пп</w:t>
      </w:r>
    </w:p>
    <w:p w:rsidR="00F47176" w:rsidRDefault="00F47176">
      <w:pPr>
        <w:pStyle w:val="ConsPlusNormal"/>
        <w:ind w:firstLine="540"/>
        <w:jc w:val="both"/>
      </w:pPr>
    </w:p>
    <w:p w:rsidR="00F47176" w:rsidRDefault="00F47176">
      <w:pPr>
        <w:pStyle w:val="ConsPlusTitle"/>
        <w:jc w:val="center"/>
      </w:pPr>
      <w:bookmarkStart w:id="0" w:name="P37"/>
      <w:bookmarkEnd w:id="0"/>
      <w:r>
        <w:t>ПОРЯДОК</w:t>
      </w:r>
    </w:p>
    <w:p w:rsidR="00F47176" w:rsidRDefault="00F47176">
      <w:pPr>
        <w:pStyle w:val="ConsPlusTitle"/>
        <w:jc w:val="center"/>
      </w:pPr>
      <w:r>
        <w:t>ВЫПЛАТЫ ВЛАДЕЛЬЦЕМ СПЕЦИАЛЬНОГО СЧЕТА И (ИЛИ) РЕГИОНАЛЬНЫМ</w:t>
      </w:r>
    </w:p>
    <w:p w:rsidR="00F47176" w:rsidRDefault="00F47176">
      <w:pPr>
        <w:pStyle w:val="ConsPlusTitle"/>
        <w:jc w:val="center"/>
      </w:pPr>
      <w:r>
        <w:t>ОПЕРАТОРОМ СРЕДСТВ ФОНДА КАПИТАЛЬНОГО РЕМОНТА СОБСТВЕННИКАМ</w:t>
      </w:r>
    </w:p>
    <w:p w:rsidR="00F47176" w:rsidRDefault="00F47176">
      <w:pPr>
        <w:pStyle w:val="ConsPlusTitle"/>
        <w:jc w:val="center"/>
      </w:pPr>
      <w:r>
        <w:t>ПОМЕЩЕНИЙ В МНОГОКВАРТИРНОМ ДОМЕ, А ТАКЖЕ ИСПОЛЬЗОВАНИЯ</w:t>
      </w:r>
    </w:p>
    <w:p w:rsidR="00F47176" w:rsidRDefault="00F47176">
      <w:pPr>
        <w:pStyle w:val="ConsPlusTitle"/>
        <w:jc w:val="center"/>
      </w:pPr>
      <w:r>
        <w:t>СРЕДСТВ ФОНДА КАПИТАЛЬНОГО РЕМОНТА НА ЦЕЛИ СНОСА ИЛИ</w:t>
      </w:r>
    </w:p>
    <w:p w:rsidR="00F47176" w:rsidRDefault="00F47176">
      <w:pPr>
        <w:pStyle w:val="ConsPlusTitle"/>
        <w:jc w:val="center"/>
      </w:pPr>
      <w:r>
        <w:t>РЕКОНСТРУКЦИИ МНОГОКВАРТИРНОГО ДОМА В СЛУЧАЯХ,</w:t>
      </w:r>
    </w:p>
    <w:p w:rsidR="00F47176" w:rsidRDefault="00F47176">
      <w:pPr>
        <w:pStyle w:val="ConsPlusTitle"/>
        <w:jc w:val="center"/>
      </w:pPr>
      <w:proofErr w:type="gramStart"/>
      <w:r>
        <w:t>ПРЕДУСМОТРЕННЫХ</w:t>
      </w:r>
      <w:proofErr w:type="gramEnd"/>
      <w:r>
        <w:t xml:space="preserve"> ЖИЛИЩНЫМ КОДЕКСОМ РОССИЙСКОЙ ФЕДЕРАЦИИ</w:t>
      </w:r>
    </w:p>
    <w:p w:rsidR="00F47176" w:rsidRDefault="00F47176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4717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176" w:rsidRDefault="00F47176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176" w:rsidRDefault="00F47176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47176" w:rsidRDefault="00F4717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47176" w:rsidRDefault="00F4717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F47176" w:rsidRDefault="00F4717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19.03.2018 </w:t>
            </w:r>
            <w:hyperlink r:id="rId14" w:history="1">
              <w:r>
                <w:rPr>
                  <w:color w:val="0000FF"/>
                </w:rPr>
                <w:t>N 81-пп</w:t>
              </w:r>
            </w:hyperlink>
            <w:r>
              <w:rPr>
                <w:color w:val="392C69"/>
              </w:rPr>
              <w:t xml:space="preserve">, от 27.05.2019 </w:t>
            </w:r>
            <w:hyperlink r:id="rId15" w:history="1">
              <w:r>
                <w:rPr>
                  <w:color w:val="0000FF"/>
                </w:rPr>
                <w:t>N 234-пп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176" w:rsidRDefault="00F47176">
            <w:pPr>
              <w:spacing w:after="1" w:line="0" w:lineRule="atLeast"/>
            </w:pPr>
          </w:p>
        </w:tc>
      </w:tr>
    </w:tbl>
    <w:p w:rsidR="00F47176" w:rsidRDefault="00F47176">
      <w:pPr>
        <w:pStyle w:val="ConsPlusNormal"/>
        <w:ind w:firstLine="540"/>
        <w:jc w:val="both"/>
      </w:pPr>
    </w:p>
    <w:p w:rsidR="00F47176" w:rsidRDefault="00F47176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разработан во исполнение </w:t>
      </w:r>
      <w:hyperlink r:id="rId16" w:history="1">
        <w:r>
          <w:rPr>
            <w:color w:val="0000FF"/>
          </w:rPr>
          <w:t>пункта 7 статьи 167</w:t>
        </w:r>
      </w:hyperlink>
      <w:r>
        <w:t xml:space="preserve"> Жилищного кодекса Российской Федерации и устанавливает порядок выплаты владельцем специального счета и (или) региональным оператором средств фонда капитального ремонта собственникам помещений в многоквартирном доме, а также порядок использования средств фонда капитального ремонта на цели сноса или реконструкции многоквартирного дома в случаях, предусмотренных Жилищным </w:t>
      </w:r>
      <w:hyperlink r:id="rId17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  <w:proofErr w:type="gramEnd"/>
    </w:p>
    <w:p w:rsidR="00F47176" w:rsidRDefault="00F47176">
      <w:pPr>
        <w:pStyle w:val="ConsPlusNormal"/>
        <w:spacing w:before="220"/>
        <w:ind w:firstLine="540"/>
        <w:jc w:val="both"/>
      </w:pPr>
      <w:r>
        <w:t>2. Выплата лицом, на имя которого открыт специальный счет (далее - владелец специального счета), и (или) региональным оператором собственникам помещений в многоквартирном доме средств фонда капитального ремонта осуществляется в случаях:</w:t>
      </w:r>
    </w:p>
    <w:p w:rsidR="00F47176" w:rsidRDefault="00F47176">
      <w:pPr>
        <w:pStyle w:val="ConsPlusNormal"/>
        <w:spacing w:before="220"/>
        <w:ind w:firstLine="540"/>
        <w:jc w:val="both"/>
      </w:pPr>
      <w:r>
        <w:t>- остатка средств после использования средств фонда капитального ремонта на цели сноса или реконструкции многоквартирного дома, признанного аварийным и подлежащим сносу или реконструкции;</w:t>
      </w:r>
    </w:p>
    <w:p w:rsidR="00F47176" w:rsidRDefault="00F47176">
      <w:pPr>
        <w:pStyle w:val="ConsPlusNormal"/>
        <w:spacing w:before="220"/>
        <w:ind w:firstLine="540"/>
        <w:jc w:val="both"/>
      </w:pPr>
      <w:r>
        <w:t>- изъятия для государственных или муниципальных нужд земельного участка, на котором расположен многоквартирный дом, и соответственно изъятия каждого жилого помещения в этом многоквартирном доме, за исключением жилых помещений, принадлежащих на праве собственности Российской Федерации, Белгородской области или муниципальному образованию Белгородской области;</w:t>
      </w:r>
    </w:p>
    <w:p w:rsidR="00F47176" w:rsidRDefault="00F47176">
      <w:pPr>
        <w:pStyle w:val="ConsPlusNormal"/>
        <w:spacing w:before="220"/>
        <w:ind w:firstLine="540"/>
        <w:jc w:val="both"/>
      </w:pPr>
      <w:r>
        <w:t>- принятия постановления Правительства Белгородской области, в соответствии с которым из региональной программы капитального ремонта исключаются многоквартирные дома, в которых имеется менее чем пять квартир.</w:t>
      </w:r>
    </w:p>
    <w:p w:rsidR="00F47176" w:rsidRDefault="00F47176">
      <w:pPr>
        <w:pStyle w:val="ConsPlusNormal"/>
        <w:jc w:val="both"/>
      </w:pPr>
      <w:r>
        <w:t xml:space="preserve">(абзац введен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27.05.2019 N 234-пп)</w:t>
      </w:r>
    </w:p>
    <w:p w:rsidR="00F47176" w:rsidRDefault="00F47176">
      <w:pPr>
        <w:pStyle w:val="ConsPlusNormal"/>
        <w:spacing w:before="220"/>
        <w:ind w:firstLine="540"/>
        <w:jc w:val="both"/>
      </w:pPr>
      <w:bookmarkStart w:id="1" w:name="P54"/>
      <w:bookmarkEnd w:id="1"/>
      <w:r>
        <w:t xml:space="preserve">3. В случае признания многоквартирного дома аварийным и подлежащим сносу или реконструкции средства фонда капитального ремонта используются на цели сноса или реконструкции этого многоквартирного дома в соответствии с </w:t>
      </w:r>
      <w:hyperlink r:id="rId19" w:history="1">
        <w:r>
          <w:rPr>
            <w:color w:val="0000FF"/>
          </w:rPr>
          <w:t>частями 10</w:t>
        </w:r>
      </w:hyperlink>
      <w:r>
        <w:t xml:space="preserve"> и </w:t>
      </w:r>
      <w:hyperlink r:id="rId20" w:history="1">
        <w:r>
          <w:rPr>
            <w:color w:val="0000FF"/>
          </w:rPr>
          <w:t>11 статьи 32</w:t>
        </w:r>
      </w:hyperlink>
      <w:r>
        <w:t xml:space="preserve"> Жилищного кодекса Российской Федерации по решению собственников помещений в этом многоквартирном доме на основании следующих документов:</w:t>
      </w:r>
    </w:p>
    <w:p w:rsidR="00F47176" w:rsidRDefault="00F47176">
      <w:pPr>
        <w:pStyle w:val="ConsPlusNormal"/>
        <w:spacing w:before="220"/>
        <w:ind w:firstLine="540"/>
        <w:jc w:val="both"/>
      </w:pPr>
      <w:r>
        <w:t>- заверенная в установленном порядке копия заключения межведомственной комиссии, созданной в целях признания помещений пригодными (непригодными) для проживания граждан, а также многоквартирного дома аварийным и подлежащим сносу или реконструкции;</w:t>
      </w:r>
    </w:p>
    <w:p w:rsidR="00F47176" w:rsidRDefault="00F47176">
      <w:pPr>
        <w:pStyle w:val="ConsPlusNormal"/>
        <w:spacing w:before="220"/>
        <w:ind w:firstLine="540"/>
        <w:jc w:val="both"/>
      </w:pPr>
      <w:r>
        <w:t>- протокол общего собрания собственников помещений в многоквартирном доме, содержащий решение такого собрания об использовании денежных средств, находящихся на специальном счете или счете регионального оператора, на цели сноса или реконструкции этого многоквартирного дома;</w:t>
      </w:r>
    </w:p>
    <w:p w:rsidR="00F47176" w:rsidRDefault="00F47176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19.03.2018 N 81-пп)</w:t>
      </w:r>
    </w:p>
    <w:p w:rsidR="00F47176" w:rsidRDefault="00F47176">
      <w:pPr>
        <w:pStyle w:val="ConsPlusNormal"/>
        <w:spacing w:before="220"/>
        <w:ind w:firstLine="540"/>
        <w:jc w:val="both"/>
      </w:pPr>
      <w:r>
        <w:t>- заверенная в установленном порядке копия договора подряда, заключенного с юридическим лицом или индивидуальным предпринимателем на цели сноса или реконструкции многоквартирного дома, и акты выполненных работ, подписанные сторонами.</w:t>
      </w:r>
    </w:p>
    <w:p w:rsidR="00F47176" w:rsidRDefault="00F47176">
      <w:pPr>
        <w:pStyle w:val="ConsPlusNormal"/>
        <w:spacing w:before="220"/>
        <w:ind w:firstLine="540"/>
        <w:jc w:val="both"/>
      </w:pPr>
      <w:r>
        <w:t xml:space="preserve">4. Средства фонда капитального ремонта на цели сноса или реконструкции многоквартирного дома перечисляются региональным оператором на расчетный счет лица, указанного в протоколе общего собрания собственников помещений в данном многоквартирном </w:t>
      </w:r>
      <w:r>
        <w:lastRenderedPageBreak/>
        <w:t>доме.</w:t>
      </w:r>
    </w:p>
    <w:p w:rsidR="00F47176" w:rsidRDefault="00F47176">
      <w:pPr>
        <w:pStyle w:val="ConsPlusNormal"/>
        <w:spacing w:before="220"/>
        <w:ind w:firstLine="540"/>
        <w:jc w:val="both"/>
      </w:pPr>
      <w:r>
        <w:t xml:space="preserve">5. Средства фонда капитального ремонта на цели сноса или реконструкции такого многоквартирного дома перечисляются в течение 3 месяцев </w:t>
      </w:r>
      <w:proofErr w:type="gramStart"/>
      <w:r>
        <w:t>с даты получения</w:t>
      </w:r>
      <w:proofErr w:type="gramEnd"/>
      <w:r>
        <w:t xml:space="preserve"> региональным оператором документов, указанных в </w:t>
      </w:r>
      <w:hyperlink w:anchor="P54" w:history="1">
        <w:r>
          <w:rPr>
            <w:color w:val="0000FF"/>
          </w:rPr>
          <w:t>пункте 3</w:t>
        </w:r>
      </w:hyperlink>
      <w:r>
        <w:t xml:space="preserve"> настоящего Порядка.</w:t>
      </w:r>
    </w:p>
    <w:p w:rsidR="00F47176" w:rsidRDefault="00F47176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В случае сноса многоквартирного дома средства фонда капитального ремонта за вычетом израсходованных средств на цели сноса и оказанные услуги и (или) выполненные работы по капитальному ремонту общего имущества в этом многоквартирном доме до принятия в установленном Правительством Российской Федерации порядке решения о признании такого дома аварийным распределяются между собственниками помещений в этом многоквартирном доме пропорционально размеру уплаченных ими взносов на</w:t>
      </w:r>
      <w:proofErr w:type="gramEnd"/>
      <w:r>
        <w:t xml:space="preserve"> капитальный ремонт и взносов на капитальный ремонт, уплаченных предшествующими собственниками соответствующих помещений. </w:t>
      </w:r>
      <w:proofErr w:type="gramStart"/>
      <w:r>
        <w:t>В случае принятия постановления Правительства Белгородской области, в соответствии с которым из региональной программы капитального ремонта исключаются многоквартирные дома, в которых имеется менее чем пять квартир, и в случае изъятия для государственных или муниципальных нужд земельного участка, на котором расположен этот многоквартирный дом, и, соответственно, изъятия каждого жилого помещения в этом многоквартирном доме, за исключением жилых помещений, принадлежащих на праве</w:t>
      </w:r>
      <w:proofErr w:type="gramEnd"/>
      <w:r>
        <w:t xml:space="preserve"> </w:t>
      </w:r>
      <w:proofErr w:type="gramStart"/>
      <w:r>
        <w:t>собственности Российской Федерации, Белгородской области или муниципальному образованию Белгородской области, средства фонда капитального ремонта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ремонт, уплаченных предшествующими собственниками соответствующих помещений, за вычетом израсходованных средств на ранее оказанные услуги и (или) выполненные работы по капитальному ремонту общего имущества в этом многоквартирном</w:t>
      </w:r>
      <w:proofErr w:type="gramEnd"/>
      <w:r>
        <w:t xml:space="preserve"> </w:t>
      </w:r>
      <w:proofErr w:type="gramStart"/>
      <w:r>
        <w:t>доме</w:t>
      </w:r>
      <w:proofErr w:type="gramEnd"/>
      <w:r>
        <w:t>.</w:t>
      </w:r>
    </w:p>
    <w:p w:rsidR="00F47176" w:rsidRDefault="00F47176">
      <w:pPr>
        <w:pStyle w:val="ConsPlusNormal"/>
        <w:jc w:val="both"/>
      </w:pPr>
      <w:r>
        <w:t xml:space="preserve">(п. 6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27.05.2019 N 234-пп)</w:t>
      </w:r>
    </w:p>
    <w:p w:rsidR="00F47176" w:rsidRDefault="00F47176">
      <w:pPr>
        <w:pStyle w:val="ConsPlusNormal"/>
        <w:spacing w:before="220"/>
        <w:ind w:firstLine="540"/>
        <w:jc w:val="both"/>
      </w:pPr>
      <w:r>
        <w:t xml:space="preserve">7. Исключен. - </w:t>
      </w:r>
      <w:hyperlink r:id="rId23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27.05.2019 N 234-пп.</w:t>
      </w:r>
    </w:p>
    <w:p w:rsidR="00F47176" w:rsidRDefault="00F47176">
      <w:pPr>
        <w:pStyle w:val="ConsPlusNormal"/>
        <w:spacing w:before="220"/>
        <w:ind w:firstLine="540"/>
        <w:jc w:val="both"/>
      </w:pPr>
      <w:hyperlink r:id="rId24" w:history="1">
        <w:proofErr w:type="gramStart"/>
        <w:r>
          <w:rPr>
            <w:color w:val="0000FF"/>
          </w:rPr>
          <w:t>7</w:t>
        </w:r>
      </w:hyperlink>
      <w:r>
        <w:t>. Орган, принявший решение об изъятии для государственных или муниципальных нужд земельного участка, на котором расположен многоквартирный дом, и соответственно изъятии каждого жилого помещения в этом многоквартирном доме, за исключением жилых помещений, принадлежащих на праве собственности Российской Федерации, Белгородской области или муниципальному образованию Белгородской области, обязан направить заверенную в установленном порядке копию такого решения не позднее 10 рабочих дней со</w:t>
      </w:r>
      <w:proofErr w:type="gramEnd"/>
      <w:r>
        <w:t xml:space="preserve"> </w:t>
      </w:r>
      <w:proofErr w:type="gramStart"/>
      <w:r>
        <w:t>дня принятия указанного решения в зависимости от выбранного собственниками помещений в многоквартирном доме способа формирования фонда капитального ремонта региональному оператору или владельцу специального счета.</w:t>
      </w:r>
      <w:proofErr w:type="gramEnd"/>
    </w:p>
    <w:bookmarkStart w:id="2" w:name="P65"/>
    <w:bookmarkEnd w:id="2"/>
    <w:p w:rsidR="00F47176" w:rsidRDefault="00F47176">
      <w:pPr>
        <w:pStyle w:val="ConsPlusNormal"/>
        <w:spacing w:before="220"/>
        <w:ind w:firstLine="540"/>
        <w:jc w:val="both"/>
      </w:pPr>
      <w:r>
        <w:fldChar w:fldCharType="begin"/>
      </w:r>
      <w:r>
        <w:instrText xml:space="preserve"> HYPERLINK "consultantplus://offline/ref=4177C63A7AEBCAB73BE1DC1560A7C15F9F5D42F0D9A8F58153A48B9BBD754F37D6E11F8F371AB36EA5D9F38477BBB96129A274FF76A3A9F4279B1FVE45O" </w:instrText>
      </w:r>
      <w:r>
        <w:fldChar w:fldCharType="separate"/>
      </w:r>
      <w:proofErr w:type="gramStart"/>
      <w:r>
        <w:rPr>
          <w:color w:val="0000FF"/>
        </w:rPr>
        <w:t>8</w:t>
      </w:r>
      <w:r w:rsidRPr="00E2607E">
        <w:rPr>
          <w:color w:val="0000FF"/>
        </w:rPr>
        <w:fldChar w:fldCharType="end"/>
      </w:r>
      <w:r>
        <w:t>. Средства фонда капитального ремонта, подлежащие возврату собственникам помещений в многоквартирном доме, формирующим фонд капитального ремонта на счете (счетах) регионального оператора, в случае изъятия для государственных или муниципальных нужд земельного участка, на котором расположен многоквартирный дом, и соответственно изъятия каждого жилого помещения в этом многоквартирном доме, за исключением жилых помещений, принадлежащих на праве собственности Российской Федерации, Белгородской области или муниципальному</w:t>
      </w:r>
      <w:proofErr w:type="gramEnd"/>
      <w:r>
        <w:t xml:space="preserve"> образованию Белгородской области, перечисляются региональным оператором собственнику помещения в этом многоквартирном доме при представлении следующих документов:</w:t>
      </w:r>
    </w:p>
    <w:p w:rsidR="00F47176" w:rsidRDefault="00F47176">
      <w:pPr>
        <w:pStyle w:val="ConsPlusNormal"/>
        <w:spacing w:before="220"/>
        <w:ind w:firstLine="540"/>
        <w:jc w:val="both"/>
      </w:pPr>
      <w:r>
        <w:t>- письменного заявления собственника помещения о возврате средств фонда капитального ремонта с указанием расчетного счета, на который должны быть перечислены средства фонда капитального ремонта;</w:t>
      </w:r>
    </w:p>
    <w:p w:rsidR="00F47176" w:rsidRDefault="00F47176">
      <w:pPr>
        <w:pStyle w:val="ConsPlusNormal"/>
        <w:spacing w:before="220"/>
        <w:ind w:firstLine="540"/>
        <w:jc w:val="both"/>
      </w:pPr>
      <w:r>
        <w:t>- копии документа, удостоверяющего личность собственника помещения;</w:t>
      </w:r>
    </w:p>
    <w:p w:rsidR="00F47176" w:rsidRDefault="00F47176">
      <w:pPr>
        <w:pStyle w:val="ConsPlusNormal"/>
        <w:spacing w:before="220"/>
        <w:ind w:firstLine="540"/>
        <w:jc w:val="both"/>
      </w:pPr>
      <w:r>
        <w:lastRenderedPageBreak/>
        <w:t>- копий соглашения об изъятии недвижимости для государственных или муниципальных нужд и акта приема-передачи или иного документа, подтверждающего факт передачи изымаемого помещения в многоквартирном доме органу, принявшему решение об изъятии, либо вступившего в законную силу решения суда о принудительном изъятии такого земельного участка и (или) расположенных на нем объектов недвижимого имущества.</w:t>
      </w:r>
    </w:p>
    <w:p w:rsidR="00F47176" w:rsidRDefault="00F47176">
      <w:pPr>
        <w:pStyle w:val="ConsPlusNormal"/>
        <w:jc w:val="both"/>
      </w:pPr>
      <w:r>
        <w:t xml:space="preserve">(пункт 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19.03.2018 N 81-пп)</w:t>
      </w:r>
    </w:p>
    <w:p w:rsidR="00F47176" w:rsidRDefault="00F47176">
      <w:pPr>
        <w:pStyle w:val="ConsPlusNormal"/>
        <w:spacing w:before="220"/>
        <w:ind w:firstLine="540"/>
        <w:jc w:val="both"/>
      </w:pPr>
      <w:hyperlink r:id="rId26" w:history="1">
        <w:r>
          <w:rPr>
            <w:color w:val="0000FF"/>
          </w:rPr>
          <w:t>9</w:t>
        </w:r>
      </w:hyperlink>
      <w:r>
        <w:t>. Регистрация заявления о возврате средств фонда капитального ремонта осуществляется региональным оператором в день поступления такого заявления региональному оператору.</w:t>
      </w:r>
    </w:p>
    <w:p w:rsidR="00F47176" w:rsidRDefault="00F47176">
      <w:pPr>
        <w:pStyle w:val="ConsPlusNormal"/>
        <w:spacing w:before="220"/>
        <w:ind w:firstLine="540"/>
        <w:jc w:val="both"/>
      </w:pPr>
      <w:hyperlink r:id="rId27" w:history="1">
        <w:r>
          <w:rPr>
            <w:color w:val="0000FF"/>
          </w:rPr>
          <w:t>10</w:t>
        </w:r>
      </w:hyperlink>
      <w:r>
        <w:t xml:space="preserve">. Средства, подлежащие возврату собственнику помещения в многоквартирном доме, перечисляются региональным оператором на указанный в заявлении расчетный счет в течение 3 месяцев </w:t>
      </w:r>
      <w:proofErr w:type="gramStart"/>
      <w:r>
        <w:t>с даты регистрации</w:t>
      </w:r>
      <w:proofErr w:type="gramEnd"/>
      <w:r>
        <w:t xml:space="preserve"> региональным оператором заявления.</w:t>
      </w:r>
    </w:p>
    <w:p w:rsidR="00F47176" w:rsidRDefault="00F47176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4717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176" w:rsidRDefault="00F47176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176" w:rsidRDefault="00F47176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47176" w:rsidRDefault="00F47176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F47176" w:rsidRDefault="00F47176">
            <w:pPr>
              <w:pStyle w:val="ConsPlusNormal"/>
              <w:jc w:val="both"/>
            </w:pPr>
            <w:hyperlink r:id="rId28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Белгородской области от 27.05.2019 N 234-пп внесены изменения в данный документ, в соответствии с которыми пункт 9 следует считать пунктом 8.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176" w:rsidRDefault="00F47176">
            <w:pPr>
              <w:spacing w:after="1" w:line="0" w:lineRule="atLeast"/>
            </w:pPr>
          </w:p>
        </w:tc>
      </w:tr>
    </w:tbl>
    <w:p w:rsidR="00F47176" w:rsidRDefault="00F47176">
      <w:pPr>
        <w:pStyle w:val="ConsPlusNormal"/>
        <w:spacing w:before="280"/>
        <w:ind w:firstLine="540"/>
        <w:jc w:val="both"/>
      </w:pPr>
      <w:hyperlink r:id="rId29" w:history="1">
        <w:r>
          <w:rPr>
            <w:color w:val="0000FF"/>
          </w:rPr>
          <w:t>11</w:t>
        </w:r>
      </w:hyperlink>
      <w:r>
        <w:t xml:space="preserve">. Основанием для отказа в возврате средств фонда капитального ремонта собственнику помещения в многоквартирном доме является непредоставление либо предоставление не в полном объеме документов, указанных в </w:t>
      </w:r>
      <w:hyperlink w:anchor="P65" w:history="1">
        <w:r>
          <w:rPr>
            <w:color w:val="0000FF"/>
          </w:rPr>
          <w:t>пункте 9</w:t>
        </w:r>
      </w:hyperlink>
      <w:r>
        <w:t xml:space="preserve"> настоящего Порядка.</w:t>
      </w:r>
    </w:p>
    <w:p w:rsidR="00F47176" w:rsidRDefault="00F47176">
      <w:pPr>
        <w:pStyle w:val="ConsPlusNormal"/>
        <w:spacing w:before="220"/>
        <w:ind w:firstLine="540"/>
        <w:jc w:val="both"/>
      </w:pPr>
      <w:hyperlink r:id="rId30" w:history="1">
        <w:r>
          <w:rPr>
            <w:color w:val="0000FF"/>
          </w:rPr>
          <w:t>12</w:t>
        </w:r>
      </w:hyperlink>
      <w:r>
        <w:t>. Операции по перечислению со специального счета средств фонда капитального ремонта, подлежащих возврату собственникам помещений в многоквартирном доме, формирующим фонд капитального ремонта на специальном счете, осуществляются банком по указанию владельца такого счета при предоставлении документов, указанных в пункте 9 настоящего Порядка.</w:t>
      </w:r>
    </w:p>
    <w:p w:rsidR="00F47176" w:rsidRDefault="00F47176">
      <w:pPr>
        <w:pStyle w:val="ConsPlusNormal"/>
        <w:jc w:val="both"/>
      </w:pPr>
      <w:r>
        <w:t xml:space="preserve">(пункт 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19.03.2018 N 81-пп)</w:t>
      </w:r>
    </w:p>
    <w:p w:rsidR="00F47176" w:rsidRDefault="00F47176">
      <w:pPr>
        <w:pStyle w:val="ConsPlusNormal"/>
      </w:pPr>
    </w:p>
    <w:p w:rsidR="00F47176" w:rsidRDefault="00F47176">
      <w:pPr>
        <w:pStyle w:val="ConsPlusNormal"/>
      </w:pPr>
    </w:p>
    <w:p w:rsidR="00F47176" w:rsidRDefault="00F4717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010D9" w:rsidRDefault="00A010D9">
      <w:bookmarkStart w:id="3" w:name="_GoBack"/>
      <w:bookmarkEnd w:id="3"/>
    </w:p>
    <w:sectPr w:rsidR="00A010D9" w:rsidSect="00172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176"/>
    <w:rsid w:val="00A010D9"/>
    <w:rsid w:val="00F4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1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471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471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1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471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471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77C63A7AEBCAB73BE1DC1560A7C15F9F5D42F0D9A8F58153A48B9BBD754F37D6E11F8F371AB36EA5D9F28377BBB96129A274FF76A3A9F4279B1FVE45O" TargetMode="External"/><Relationship Id="rId13" Type="http://schemas.openxmlformats.org/officeDocument/2006/relationships/hyperlink" Target="consultantplus://offline/ref=4177C63A7AEBCAB73BE1DC1560A7C15F9F5D42F0D7A5FD8256A48B9BBD754F37D6E11F8F371AB36EA5D9F08577BBB96129A274FF76A3A9F4279B1FVE45O" TargetMode="External"/><Relationship Id="rId18" Type="http://schemas.openxmlformats.org/officeDocument/2006/relationships/hyperlink" Target="consultantplus://offline/ref=4177C63A7AEBCAB73BE1DC1560A7C15F9F5D42F0D9A8F58153A48B9BBD754F37D6E11F8F371AB36EA5D9F28177BBB96129A274FF76A3A9F4279B1FVE45O" TargetMode="External"/><Relationship Id="rId26" Type="http://schemas.openxmlformats.org/officeDocument/2006/relationships/hyperlink" Target="consultantplus://offline/ref=4177C63A7AEBCAB73BE1DC1560A7C15F9F5D42F0D9A8F58153A48B9BBD754F37D6E11F8F371AB36EA5D9F38477BBB96129A274FF76A3A9F4279B1FVE45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177C63A7AEBCAB73BE1DC1560A7C15F9F5D42F0D9A1F48455A48B9BBD754F37D6E11F8F371AB36EA5D9F28177BBB96129A274FF76A3A9F4279B1FVE45O" TargetMode="External"/><Relationship Id="rId7" Type="http://schemas.openxmlformats.org/officeDocument/2006/relationships/hyperlink" Target="consultantplus://offline/ref=4177C63A7AEBCAB73BE1DC1560A7C15F9F5D42F0D9A1F48455A48B9BBD754F37D6E11F8F371AB36EA5D9F28377BBB96129A274FF76A3A9F4279B1FVE45O" TargetMode="External"/><Relationship Id="rId12" Type="http://schemas.openxmlformats.org/officeDocument/2006/relationships/hyperlink" Target="consultantplus://offline/ref=4177C63A7AEBCAB73BE1C21876CB9B529F561CFDDEA8FED60AFBD0C6EA7C456083AE1EC1711FAC6EA1C7F0867EVE4DO" TargetMode="External"/><Relationship Id="rId17" Type="http://schemas.openxmlformats.org/officeDocument/2006/relationships/hyperlink" Target="consultantplus://offline/ref=4177C63A7AEBCAB73BE1C21876CB9B529F561CFDDEA8FED60AFBD0C6EA7C456083AE1EC1711FAC6EA1C7F0867EVE4DO" TargetMode="External"/><Relationship Id="rId25" Type="http://schemas.openxmlformats.org/officeDocument/2006/relationships/hyperlink" Target="consultantplus://offline/ref=4177C63A7AEBCAB73BE1DC1560A7C15F9F5D42F0D9A1F48455A48B9BBD754F37D6E11F8F371AB36EA5D9F28E77BBB96129A274FF76A3A9F4279B1FVE45O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177C63A7AEBCAB73BE1C21876CB9B529F561CFDDEA8FED60AFBD0C6EA7C456091AE46CE7112B93AF49DA78B7EE7F62578B174F76AVA41O" TargetMode="External"/><Relationship Id="rId20" Type="http://schemas.openxmlformats.org/officeDocument/2006/relationships/hyperlink" Target="consultantplus://offline/ref=4177C63A7AEBCAB73BE1C21876CB9B529F561CFDDEA8FED60AFBD0C6EA7C456091AE46CE7843E32AF0D4F08E62EFEC3B7EAF74VF45O" TargetMode="External"/><Relationship Id="rId29" Type="http://schemas.openxmlformats.org/officeDocument/2006/relationships/hyperlink" Target="consultantplus://offline/ref=4177C63A7AEBCAB73BE1DC1560A7C15F9F5D42F0D9A8F58153A48B9BBD754F37D6E11F8F371AB36EA5D9F38477BBB96129A274FF76A3A9F4279B1FVE45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177C63A7AEBCAB73BE1DC1560A7C15F9F5D42F0DBA4FC8156A48B9BBD754F37D6E11F8F371AB36EA5D9F68577BBB96129A274FF76A3A9F4279B1FVE45O" TargetMode="External"/><Relationship Id="rId11" Type="http://schemas.openxmlformats.org/officeDocument/2006/relationships/hyperlink" Target="consultantplus://offline/ref=4177C63A7AEBCAB73BE1C21876CB9B529F561CFDDEA8FED60AFBD0C6EA7C456091AE46CE7112B93AF49DA78B7EE7F62578B174F76AVA41O" TargetMode="External"/><Relationship Id="rId24" Type="http://schemas.openxmlformats.org/officeDocument/2006/relationships/hyperlink" Target="consultantplus://offline/ref=4177C63A7AEBCAB73BE1DC1560A7C15F9F5D42F0D9A8F58153A48B9BBD754F37D6E11F8F371AB36EA5D9F38477BBB96129A274FF76A3A9F4279B1FVE45O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4177C63A7AEBCAB73BE1DC1560A7C15F9F5D42F0D9A8F58153A48B9BBD754F37D6E11F8F371AB36EA5D9F28077BBB96129A274FF76A3A9F4279B1FVE45O" TargetMode="External"/><Relationship Id="rId23" Type="http://schemas.openxmlformats.org/officeDocument/2006/relationships/hyperlink" Target="consultantplus://offline/ref=4177C63A7AEBCAB73BE1DC1560A7C15F9F5D42F0D9A8F58153A48B9BBD754F37D6E11F8F371AB36EA5D9F38777BBB96129A274FF76A3A9F4279B1FVE45O" TargetMode="External"/><Relationship Id="rId28" Type="http://schemas.openxmlformats.org/officeDocument/2006/relationships/hyperlink" Target="consultantplus://offline/ref=4177C63A7AEBCAB73BE1DC1560A7C15F9F5D42F0D9A8F58153A48B9BBD754F37D6E11F8F371AB36EA5D9F38477BBB96129A274FF76A3A9F4279B1FVE45O" TargetMode="External"/><Relationship Id="rId10" Type="http://schemas.openxmlformats.org/officeDocument/2006/relationships/hyperlink" Target="consultantplus://offline/ref=4177C63A7AEBCAB73BE1DC1560A7C15F9F5D42F0D7A5FD8256A48B9BBD754F37D6E11F8F371AB36EA5D9F08477BBB96129A274FF76A3A9F4279B1FVE45O" TargetMode="External"/><Relationship Id="rId19" Type="http://schemas.openxmlformats.org/officeDocument/2006/relationships/hyperlink" Target="consultantplus://offline/ref=4177C63A7AEBCAB73BE1C21876CB9B529F561CFDDEA8FED60AFBD0C6EA7C456091AE46CD7843E32AF0D4F08E62EFEC3B7EAF74VF45O" TargetMode="External"/><Relationship Id="rId31" Type="http://schemas.openxmlformats.org/officeDocument/2006/relationships/hyperlink" Target="consultantplus://offline/ref=4177C63A7AEBCAB73BE1DC1560A7C15F9F5D42F0D9A1F48455A48B9BBD754F37D6E11F8F371AB36EA5D9F38577BBB96129A274FF76A3A9F4279B1FVE45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77C63A7AEBCAB73BE1DC1560A7C15F9F5D42F0D7A1F68556A48B9BBD754F37D6E11F8F371AB36EA5D9F28377BBB96129A274FF76A3A9F4279B1FVE45O" TargetMode="External"/><Relationship Id="rId14" Type="http://schemas.openxmlformats.org/officeDocument/2006/relationships/hyperlink" Target="consultantplus://offline/ref=4177C63A7AEBCAB73BE1DC1560A7C15F9F5D42F0D9A1F48455A48B9BBD754F37D6E11F8F371AB36EA5D9F28077BBB96129A274FF76A3A9F4279B1FVE45O" TargetMode="External"/><Relationship Id="rId22" Type="http://schemas.openxmlformats.org/officeDocument/2006/relationships/hyperlink" Target="consultantplus://offline/ref=4177C63A7AEBCAB73BE1DC1560A7C15F9F5D42F0D9A8F58153A48B9BBD754F37D6E11F8F371AB36EA5D9F28F77BBB96129A274FF76A3A9F4279B1FVE45O" TargetMode="External"/><Relationship Id="rId27" Type="http://schemas.openxmlformats.org/officeDocument/2006/relationships/hyperlink" Target="consultantplus://offline/ref=4177C63A7AEBCAB73BE1DC1560A7C15F9F5D42F0D9A8F58153A48B9BBD754F37D6E11F8F371AB36EA5D9F38477BBB96129A274FF76A3A9F4279B1FVE45O" TargetMode="External"/><Relationship Id="rId30" Type="http://schemas.openxmlformats.org/officeDocument/2006/relationships/hyperlink" Target="consultantplus://offline/ref=4177C63A7AEBCAB73BE1DC1560A7C15F9F5D42F0D9A8F58153A48B9BBD754F37D6E11F8F371AB36EA5D9F38477BBB96129A274FF76A3A9F4279B1FVE4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2242</Words>
  <Characters>12783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2022-04-28T14:56:00Z</dcterms:created>
  <dcterms:modified xsi:type="dcterms:W3CDTF">2022-04-28T14:56:00Z</dcterms:modified>
</cp:coreProperties>
</file>